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44" w:type="pct"/>
        <w:tblInd w:w="96" w:type="dxa"/>
        <w:tblLayout w:type="fixed"/>
        <w:tblLook w:val="04A0"/>
      </w:tblPr>
      <w:tblGrid>
        <w:gridCol w:w="2163"/>
        <w:gridCol w:w="2119"/>
        <w:gridCol w:w="975"/>
        <w:gridCol w:w="1134"/>
        <w:gridCol w:w="308"/>
        <w:gridCol w:w="684"/>
        <w:gridCol w:w="1249"/>
        <w:gridCol w:w="312"/>
        <w:gridCol w:w="140"/>
        <w:gridCol w:w="645"/>
        <w:gridCol w:w="286"/>
        <w:gridCol w:w="606"/>
        <w:gridCol w:w="245"/>
        <w:gridCol w:w="241"/>
        <w:gridCol w:w="387"/>
        <w:gridCol w:w="1843"/>
        <w:gridCol w:w="1844"/>
      </w:tblGrid>
      <w:tr w:rsidR="00BD36CF" w:rsidRPr="007477EE" w:rsidTr="00BD36CF">
        <w:trPr>
          <w:trHeight w:val="291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Default="00BD36CF" w:rsidP="00BD36CF">
            <w:pPr>
              <w:rPr>
                <w:rFonts w:ascii="Arial" w:hAnsi="Arial" w:cs="Arial"/>
                <w:color w:val="000000"/>
              </w:rPr>
            </w:pPr>
          </w:p>
          <w:p w:rsidR="00100261" w:rsidRDefault="00100261" w:rsidP="00BD36CF">
            <w:pPr>
              <w:rPr>
                <w:rFonts w:ascii="Arial" w:hAnsi="Arial" w:cs="Arial"/>
                <w:color w:val="000000"/>
              </w:rPr>
            </w:pPr>
          </w:p>
          <w:p w:rsidR="00100261" w:rsidRPr="007477EE" w:rsidRDefault="00100261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07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A5113C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3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  <w:r w:rsidRPr="00A5113C">
              <w:rPr>
                <w:rFonts w:ascii="Arial" w:hAnsi="Arial" w:cs="Arial"/>
                <w:color w:val="000000"/>
              </w:rPr>
              <w:t>городского округа Электросталь</w:t>
            </w:r>
            <w:r w:rsidRPr="00A5113C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A5113C">
              <w:rPr>
                <w:rFonts w:ascii="Arial" w:hAnsi="Arial" w:cs="Arial"/>
                <w:color w:val="000000"/>
              </w:rPr>
              <w:br/>
            </w:r>
            <w:r w:rsidRPr="00100261">
              <w:rPr>
                <w:rFonts w:ascii="Arial" w:hAnsi="Arial" w:cs="Arial"/>
                <w:color w:val="000000"/>
              </w:rPr>
              <w:t>от 18.12.2025 № 45/6 (</w:t>
            </w:r>
            <w:r w:rsidRPr="00100261">
              <w:rPr>
                <w:rFonts w:ascii="Arial" w:hAnsi="Arial" w:cs="Arial"/>
              </w:rPr>
              <w:t>в редакции решения Совета депутатов городского округа Электросталь Московской области от 27.02.2026 №</w:t>
            </w:r>
            <w:r w:rsidRPr="00100261">
              <w:rPr>
                <w:rFonts w:ascii="Arial" w:hAnsi="Arial" w:cs="Arial"/>
                <w:kern w:val="16"/>
              </w:rPr>
              <w:t>62/9, от 16.06.2026 №101/12)</w:t>
            </w:r>
          </w:p>
        </w:tc>
      </w:tr>
      <w:tr w:rsidR="00BD36CF" w:rsidRPr="007477EE" w:rsidTr="00BD36CF">
        <w:trPr>
          <w:trHeight w:val="1149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07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</w:tr>
      <w:tr w:rsidR="00BD36CF" w:rsidRPr="007477EE" w:rsidTr="00BD36CF">
        <w:trPr>
          <w:trHeight w:val="681"/>
        </w:trPr>
        <w:tc>
          <w:tcPr>
            <w:tcW w:w="1518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</w:rPr>
            </w:pPr>
            <w:r w:rsidRPr="007477EE">
              <w:rPr>
                <w:rFonts w:ascii="Arial" w:hAnsi="Arial" w:cs="Arial"/>
                <w:bCs/>
              </w:rPr>
              <w:t>Ведомственная структура расходов бюджета городского округа Электросталь Московской области</w:t>
            </w:r>
            <w:r w:rsidRPr="007477EE">
              <w:rPr>
                <w:rFonts w:ascii="Arial" w:hAnsi="Arial" w:cs="Arial"/>
                <w:bCs/>
              </w:rPr>
              <w:br/>
              <w:t xml:space="preserve"> на 2026 год и на плановый период 2027 и 2028 годы</w:t>
            </w:r>
          </w:p>
        </w:tc>
      </w:tr>
      <w:tr w:rsidR="00BD36CF" w:rsidRPr="007477EE" w:rsidTr="00B16CCB">
        <w:trPr>
          <w:trHeight w:val="321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</w:rPr>
            </w:pPr>
            <w:r w:rsidRPr="007477EE">
              <w:rPr>
                <w:rFonts w:ascii="Arial" w:hAnsi="Arial" w:cs="Arial"/>
                <w:bCs/>
              </w:rPr>
              <w:t>(тыс. руб.)</w:t>
            </w:r>
          </w:p>
        </w:tc>
      </w:tr>
      <w:tr w:rsidR="00BD36CF" w:rsidRPr="007477EE" w:rsidTr="00B16CCB">
        <w:trPr>
          <w:trHeight w:val="270"/>
        </w:trPr>
        <w:tc>
          <w:tcPr>
            <w:tcW w:w="4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</w:rPr>
            </w:pPr>
            <w:r w:rsidRPr="007477EE">
              <w:rPr>
                <w:rFonts w:ascii="Arial" w:hAnsi="Arial" w:cs="Arial"/>
                <w:bCs/>
              </w:rPr>
              <w:t>Наименование расходов</w:t>
            </w:r>
          </w:p>
        </w:tc>
        <w:tc>
          <w:tcPr>
            <w:tcW w:w="54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</w:rPr>
            </w:pPr>
            <w:r w:rsidRPr="007477EE">
              <w:rPr>
                <w:rFonts w:ascii="Arial" w:hAnsi="Arial" w:cs="Arial"/>
                <w:bCs/>
              </w:rPr>
              <w:t>КОД</w:t>
            </w:r>
          </w:p>
        </w:tc>
        <w:tc>
          <w:tcPr>
            <w:tcW w:w="17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</w:rPr>
            </w:pPr>
            <w:r w:rsidRPr="007477EE">
              <w:rPr>
                <w:rFonts w:ascii="Arial" w:hAnsi="Arial" w:cs="Arial"/>
                <w:bCs/>
              </w:rPr>
              <w:t xml:space="preserve"> на</w:t>
            </w:r>
            <w:r w:rsidRPr="007477EE">
              <w:rPr>
                <w:rFonts w:ascii="Arial" w:hAnsi="Arial" w:cs="Arial"/>
                <w:bCs/>
              </w:rPr>
              <w:br/>
              <w:t xml:space="preserve">2026 год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</w:rPr>
            </w:pPr>
            <w:r w:rsidRPr="007477EE">
              <w:rPr>
                <w:rFonts w:ascii="Arial" w:hAnsi="Arial" w:cs="Arial"/>
                <w:bCs/>
              </w:rPr>
              <w:t xml:space="preserve"> на</w:t>
            </w:r>
            <w:r w:rsidRPr="007477EE">
              <w:rPr>
                <w:rFonts w:ascii="Arial" w:hAnsi="Arial" w:cs="Arial"/>
                <w:bCs/>
              </w:rPr>
              <w:br/>
              <w:t xml:space="preserve">2027 год 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</w:rPr>
            </w:pPr>
            <w:r w:rsidRPr="007477EE">
              <w:rPr>
                <w:rFonts w:ascii="Arial" w:hAnsi="Arial" w:cs="Arial"/>
                <w:bCs/>
              </w:rPr>
              <w:t xml:space="preserve"> на</w:t>
            </w:r>
            <w:r w:rsidRPr="007477EE">
              <w:rPr>
                <w:rFonts w:ascii="Arial" w:hAnsi="Arial" w:cs="Arial"/>
                <w:bCs/>
              </w:rPr>
              <w:br/>
              <w:t xml:space="preserve">2028 год </w:t>
            </w:r>
          </w:p>
        </w:tc>
      </w:tr>
      <w:tr w:rsidR="00BD36CF" w:rsidRPr="007477EE" w:rsidTr="00B16CCB">
        <w:trPr>
          <w:trHeight w:val="312"/>
        </w:trPr>
        <w:tc>
          <w:tcPr>
            <w:tcW w:w="4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</w:rPr>
            </w:pPr>
            <w:r w:rsidRPr="007477EE">
              <w:rPr>
                <w:rFonts w:ascii="Arial" w:hAnsi="Arial" w:cs="Arial"/>
                <w:bCs/>
              </w:rPr>
              <w:t>Главный</w:t>
            </w:r>
            <w:r w:rsidRPr="007477EE">
              <w:rPr>
                <w:rFonts w:ascii="Arial" w:hAnsi="Arial" w:cs="Arial"/>
                <w:bCs/>
              </w:rPr>
              <w:br/>
              <w:t>распорядитель</w:t>
            </w:r>
          </w:p>
        </w:tc>
        <w:tc>
          <w:tcPr>
            <w:tcW w:w="44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</w:rPr>
            </w:pPr>
            <w:r w:rsidRPr="007477EE">
              <w:rPr>
                <w:rFonts w:ascii="Arial" w:hAnsi="Arial" w:cs="Arial"/>
                <w:bCs/>
              </w:rPr>
              <w:t>Ведомственной структуры</w:t>
            </w:r>
          </w:p>
        </w:tc>
        <w:tc>
          <w:tcPr>
            <w:tcW w:w="17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</w:rPr>
            </w:pPr>
          </w:p>
        </w:tc>
      </w:tr>
      <w:tr w:rsidR="00BD36CF" w:rsidRPr="007477EE" w:rsidTr="00201BD8">
        <w:trPr>
          <w:trHeight w:val="621"/>
        </w:trPr>
        <w:tc>
          <w:tcPr>
            <w:tcW w:w="4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</w:rPr>
            </w:pPr>
            <w:r w:rsidRPr="007477EE">
              <w:rPr>
                <w:rFonts w:ascii="Arial" w:hAnsi="Arial" w:cs="Arial"/>
                <w:bCs/>
              </w:rPr>
              <w:t>Раздел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</w:rPr>
            </w:pPr>
            <w:r w:rsidRPr="007477EE">
              <w:rPr>
                <w:rFonts w:ascii="Arial" w:hAnsi="Arial" w:cs="Arial"/>
                <w:bCs/>
              </w:rPr>
              <w:t>Подраздел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</w:rPr>
            </w:pPr>
            <w:r w:rsidRPr="007477EE">
              <w:rPr>
                <w:rFonts w:ascii="Arial" w:hAnsi="Arial" w:cs="Arial"/>
                <w:bCs/>
              </w:rPr>
              <w:t>Целевая</w:t>
            </w:r>
            <w:r w:rsidRPr="007477EE">
              <w:rPr>
                <w:rFonts w:ascii="Arial" w:hAnsi="Arial" w:cs="Arial"/>
                <w:bCs/>
              </w:rPr>
              <w:br/>
              <w:t>статья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</w:rPr>
            </w:pPr>
            <w:r w:rsidRPr="007477EE">
              <w:rPr>
                <w:rFonts w:ascii="Arial" w:hAnsi="Arial" w:cs="Arial"/>
                <w:bCs/>
              </w:rPr>
              <w:t>Вид</w:t>
            </w:r>
            <w:r w:rsidRPr="007477EE">
              <w:rPr>
                <w:rFonts w:ascii="Arial" w:hAnsi="Arial" w:cs="Arial"/>
                <w:bCs/>
              </w:rPr>
              <w:br/>
              <w:t>расходов</w:t>
            </w:r>
          </w:p>
        </w:tc>
        <w:tc>
          <w:tcPr>
            <w:tcW w:w="17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</w:rPr>
            </w:pP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928 987,0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825 932,4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812 294,6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641 474,6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541 986,3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567 859,3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Функционирование высшего должностного лица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220 972,8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177 926,5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197 652,4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Обеспечение переданного государственного полномочия Московской области по созданию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220 060,1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177 872,5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197 598,4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1 225,8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1 225,8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1 225,8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помещений"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1 225,8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1 225,8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1 225,8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1 225,8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1 225,8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1 225,8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1 132,7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1 132,7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1 132,7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1 132,7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93,1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93,1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93,1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93,1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218 834,3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176 646,7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196 372,6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218 834,3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176 646,7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196 372,6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Обеспечение деятельности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администрации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218 834,3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176 646,7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196 372,6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216 003,8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172 076,3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191 807,6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216 003,8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172 076,3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191 807,6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2 810,5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4 550,3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4 545,0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2 810,5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4 550,3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4 545,0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Непрограммные расходы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Резервный фонд на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предупреждение и ликвидацию чрезвычайных ситуаций и последствий стихийных бедствий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408 544,5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352 102,5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360 229,6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269 571,4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228 924,6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233 739,0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13 895,9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11 886,6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11 886,6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13 895,9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11 886,6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11 886,6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13 895,9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11 886,6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11 886,6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13 895,9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11 886,6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11 886,6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13 895,9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11 886,6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11 886,6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255 675,5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217 038,1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221 852,4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255 675,5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217 038,1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221 852,4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1 896,8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3 202,0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3 202,0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1 894,8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1 894,8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Взносы в общественные организации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539,0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539,0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539,0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15 044,5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15 044,5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15 044,5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15 035,4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15 044,5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15 044,5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15 035,4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15 044,5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15 044,5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Обеспечение деятельности муниципальных казенных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учреждений в сфере закупок товаров, работ, услуг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19 214,5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16 712,1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17 264,8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17 413,0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15 092,6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15 645,2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17 413,0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15 092,6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15 645,2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1 618,0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1 618,0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1 618,0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1 618,0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Создание и содержание единой базы (облачной платформы) ведения бюджетного (бухгалтерского) учета в муниципальных учреждениях муниципального образования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1250102050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1250102050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1250102050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87 474,5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93 491,5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96 576,9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77 015,3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82 132,5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84 054,5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77 015,3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82 132,5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84 054,5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10 062,9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10 965,3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12 131,2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10 062,9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10 965,3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12 131,2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393,8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391,3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393,8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391,3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91 506,2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88 048,9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89 225,2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68 555,5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66 013,0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67 152,8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68 555,5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66 013,0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67 152,8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22 335,5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21 422,9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21 459,3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22 335,5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21 422,9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21 459,3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603,0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603,0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22 107,9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20 933,5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20 943,4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Подпрограмма "Развитие системы информирования населения о деятельности органов местного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самоуправления муниципальных образований Московской области, создание доступной современной медиасреды"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19 268,1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20 879,5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20 879,5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20 200,0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20 200,0</w:t>
            </w:r>
          </w:p>
        </w:tc>
      </w:tr>
      <w:tr w:rsidR="00BD36CF" w:rsidRPr="007477EE" w:rsidTr="00201BD8">
        <w:trPr>
          <w:trHeight w:val="1137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20 200,0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20 200,0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20 200,0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20 200,0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20 200,0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20 200,0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"Организация создания и эксплуатации сети объектов наружной рекламы и информации"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679,5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679,5</w:t>
            </w:r>
          </w:p>
        </w:tc>
      </w:tr>
      <w:tr w:rsidR="00BD36CF" w:rsidRPr="007477EE" w:rsidTr="00201BD8">
        <w:trPr>
          <w:trHeight w:val="57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679,5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679,5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679,5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679,5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679,5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679,5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115 043,0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100 087,4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103 390,2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"Совершенствование системы предоставления государственных и муниципальных услуг по принципу "одного окна" в многофункциональных центрах предоставления государственных и муниципальных услуг"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BD36CF" w:rsidRPr="007477EE" w:rsidTr="00201BD8">
        <w:trPr>
          <w:trHeight w:val="569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Техническая поддержка и обеспечение работоспособности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предоставления государственных и муниципальных услуг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114 273,0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99 417,5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102 698,2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114 273,0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99 417,5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102 698,2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114 273,0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99 417,5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102 698,2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102 826,3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89 458,9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92 411,0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102 826,3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89 458,9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92 411,0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11 400,7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9 940,3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10 268,4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11 400,7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9 940,3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10 268,4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Непрограммные расходы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343,2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678,0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118,0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Национальная оборона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18 261,2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20 058,0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25 410,2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18 015,2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20 013,0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25 285,2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18 015,2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20 013,0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25 285,2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18 015,2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20 013,0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25 285,2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18 015,2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20 013,0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25 285,2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18 015,2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20 013,0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25 285,2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15 990,5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18 038,3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22 114,7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15 990,5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18 038,3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22 114,7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2 024,7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1 974,7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3 170,4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2 024,7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1 974,7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3 170,4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Мобилизационная подготовка экономики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131 693,0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120 142,6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122 366,3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4 858,1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4 126,7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4 145,6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4 858,1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4 126,7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4 145,6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2 044,4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1 340,4</w:t>
            </w:r>
          </w:p>
        </w:tc>
      </w:tr>
      <w:tr w:rsidR="00BD36CF" w:rsidRPr="007477EE" w:rsidTr="00201BD8">
        <w:trPr>
          <w:trHeight w:val="428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Основное мероприятие "Накопление, хранение и использование в целях гражданской обороны запасов материально-технических,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продовольственных, медицинских и иных средств"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2 044,4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1 290,4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2 044,4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1 290,4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2 044,4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1 290,4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2 044,4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1 290,4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2 813,7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2 796,7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2 805,2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2 813,7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2 796,7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2 805,2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Содержание и развитие муниципальных экстренных оперативных служб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2 813,7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2 796,7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2 805,2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2 813,7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2 796,7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2 805,2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2 813,7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2 796,7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2 805,2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81 164,1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73 182,1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77 579,6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81 164,1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73 182,1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77 579,6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5 042,0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5 605,0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5 924,2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520,2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520,2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520,2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520,2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56,0</w:t>
            </w:r>
          </w:p>
        </w:tc>
      </w:tr>
      <w:tr w:rsidR="00BD36CF" w:rsidRPr="007477EE" w:rsidTr="00201BD8">
        <w:trPr>
          <w:trHeight w:val="11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Участие в предупреждении и ликвидации последствий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чрезвычайных ситуаций в границах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4 169,1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4 466,0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4 773,0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4 169,1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4 466,0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4 773,0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4 169,1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4 466,0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4 773,0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4 169,1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4 466,0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4 773,0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BD36CF" w:rsidRPr="007477EE" w:rsidTr="00201BD8">
        <w:trPr>
          <w:trHeight w:val="15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1 744,5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4 621,5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3 321,5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1 744,5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4 621,5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3 321,5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Обеспечение первичных мер пожарной безопасности в границах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1 744,5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4 621,5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3 321,5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1 644,5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4 521,5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3 221,5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1 644,5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4 521,5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3 221,5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6 847,3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636,0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6 847,3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Осуществление мероприятий по обеспечению безопасности людей на водных объектах, охране их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жизни и здоровья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6 847,3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6 847,3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6 847,3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64 205,3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58 789,6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64 271,9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64 205,3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58 789,6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64 271,9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64 205,3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58 789,6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64 271,9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63 679,3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58 261,6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63 740,9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63 679,3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58 261,6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63 740,9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512,0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512,0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45 670,8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42 833,7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40 641,1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45 670,8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42 833,7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40 641,1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45 210,8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42 413,7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40 179,1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44 210,8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40 413,7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38 179,1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44 210,8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40 413,7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38 179,1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44 210,8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40 413,7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38 179,1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44 210,8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40 413,7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38 179,1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9 147,0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11 228,0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11 048,0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4 480,0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4 300,0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4 480,0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4 300,0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4 480,0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4 300,0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1 182,2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2 100,0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1 182,2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1 182,2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1 182,2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2 100,0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"Цифровое государственное управление"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2 067,8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1 880,0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2 067,8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1 880,0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2 067,8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1 880,0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2 067,8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1 880,0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4 947,0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6 748,0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6 748,0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4 748,0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4 748,0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4 748,0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4 748,0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4 748,0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4 748,0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1 248,0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"Поддержка субъектов малого и среднего предпринимательства и граждан, желающих вести бизнес, организациями инфраструктуры поддержки малого и среднего предпринимательства"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работ, услуг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53 332,8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44 121,9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53 332,8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44 121,9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53 332,8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44 121,9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53 332,8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44 121,9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53 332,8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44 121,9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43 714,2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34 142,1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38 261,9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43 714,2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34 142,1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38 261,9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43 714,2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34 142,1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38 261,9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Проведение инвентаризации мест захоронений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3 624,8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3 624,8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3 624,8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5 993,9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5 860,0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5 860,0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5 846,5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5 859,6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5 860,0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5 846,5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5 859,6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5 860,0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436,9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439,1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436,9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439,1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436,9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439,1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436,9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439,1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436,9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439,1</w:t>
            </w:r>
          </w:p>
        </w:tc>
      </w:tr>
      <w:tr w:rsidR="00BD36CF" w:rsidRPr="007477EE" w:rsidTr="00201BD8">
        <w:trPr>
          <w:trHeight w:val="18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436,9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439,1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436,9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439,1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436,9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439,1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11 170,9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11 049,7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Предоставление доплаты за выслугу лет к трудовой пенсии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муниципальным служащим за счет средств местного бюджета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6 300,0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BD36CF" w:rsidRPr="007477EE" w:rsidTr="00201BD8">
        <w:trPr>
          <w:trHeight w:val="11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Обслуживание муниципального долга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176 247,1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109 452,3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112 127,3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121 599,8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74 671,0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74 561,4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121 599,8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74 671,0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74 561,4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85 486,0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71 871,0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71 761,4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85 486,0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71 871,0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71 761,4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41 940,0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28 288,0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28 139,2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41 940,0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28 288,0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28 139,2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38 410,0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27 258,0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27 109,2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38 410,0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27 258,0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27 109,2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Уплата налогов, сборов и иных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BD36CF" w:rsidRPr="007477EE" w:rsidTr="00201BD8">
        <w:trPr>
          <w:trHeight w:val="11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3 541,2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3 541,2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3 541,2</w:t>
            </w:r>
          </w:p>
        </w:tc>
      </w:tr>
      <w:tr w:rsidR="00BD36CF" w:rsidRPr="007477EE" w:rsidTr="00201BD8">
        <w:trPr>
          <w:trHeight w:val="11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3 541,2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3 541,2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3 541,2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3 273,4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3 273,4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3 273,4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3 273,4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3 273,4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3 273,4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267,8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267,8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267,8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267,8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267,8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267,8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40 041,8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40 081,0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40 041,8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40 081,0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38 894,8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38 894,8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38 894,8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38 894,8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38 894,8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38 894,8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1 186,2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1 186,2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Непрограммные расходы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36 113,9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36 113,9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36 113,9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36 113,9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4 565,0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4 615,0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4 660,0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"Безопасность дорожного движения"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1430100000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1 265,0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1 265,0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1 265,0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697,0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697,0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697,0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697,0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108,0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Подпрограмма "Эффективное управление имущественным комплексом"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48 872,0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28 956,1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31 695,6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48 872,0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28 956,1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31 695,6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48 872,0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28 956,1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31 695,6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48 872,0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28 956,1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31 695,6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48 872,0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28 956,1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31 695,6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Владение, пользование и распоряжение имуществом, находящимся в муниципальной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собственности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48 372,0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28 456,1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31 195,6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48 372,0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28 456,1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31 195,6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48 372,0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28 456,1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31 195,6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BD36CF" w:rsidRPr="007477EE" w:rsidTr="00201BD8">
        <w:trPr>
          <w:trHeight w:val="569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Предоставление доплаты за выслугу лет к трудовой пенсии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муниципальным служащим за счет средств местного бюджета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1 140,3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Управление по физической культуре и спорту Администрации городского округа Электросталь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523 772,2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456 637,9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471 570,0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Основное мероприятие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"Информационная безопасность"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Информационная безопасность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Физическая культура и спорт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523 638,2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456 503,9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471 436,0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Физическая культура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232 413,5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166 188,3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181 120,3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232 413,5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166 188,3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181 120,3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231 060,0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164 834,8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179 766,8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"Обеспечение условий для развития на территории муниципального образования физической культуры, школьного спорта и массового спорта"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231 060,0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164 834,8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179 766,8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6 532,5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10 092,5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10 092,5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5 392,5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7 752,5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7 752,5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7 080,0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7 080,0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672,5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2 340,0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2 340,0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2 340,0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2 340,0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224 527,5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154 742,3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169 674,3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224 527,5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154 742,3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169 674,3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224 527,5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154 742,3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169 674,3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1 353,5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Спорт высших достижений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278 731,5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278 731,5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278 731,5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275 222,5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275 222,5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275 222,5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275 222,5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0520200000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15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физической культуры и спорта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Муниципальная программа "Спорт"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12 493,2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12 299,2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12 299,2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12 299,2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12 299,2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12 299,2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12 299,2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УПРАВЛЕНИЕ ПО КУЛЬТУРЕ И ДЕЛАМ МОЛОДЕЖИ АДМИНИСТРАЦИИ ГОРОДСКОГО ОКРУГА ЭЛЕКТРОСТАЛЬ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582 549,9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471 003,9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486 378,8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56 043,8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43 420,0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43 420,0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56 043,8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43 420,0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43 420,0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56 043,8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43 420,0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43 420,0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56 043,8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43 420,0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43 420,0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12 097,8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Благоустройство лесопарковых зон на территории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1710102660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12 097,8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1710102660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12 097,8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1710102660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12 097,8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"Обеспечение комфортной городской среды"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43 946,0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43 420,0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43 420,0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1710200620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1710200620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1710200620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2 420,0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2 420,0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2 420,0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2 420,0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2 420,0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2 420,0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230 460,0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213 495,0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213 495,0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Дополнительное образование детей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182 485,2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167 275,0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167 275,0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175 375,2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167 275,0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167 275,0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175 100,2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167 000,0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167 000,0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97 000,0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97 000,0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97 000,0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70 000,0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"Финансовое обеспечение организаций дополнительного образования сферы культуры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8 100,2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4 140,4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4 140,4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2 187,4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11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Финансовое обеспечение стимулирующих выплат работникам организаций дополнительного образования сферы культуры с высоким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3 959,8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3 959,8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3 959,8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11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(изготовление и поставка) музыкальных инструментов МАУДО «Детская музыкальная школа»)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13302S305У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13302S305У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Субсидии автономным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13302S305У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18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Молодежная политика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47 974,9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46 200,0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46 200,0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47 974,9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46 200,0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46 200,0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"Молодежь Подмосковья"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7 247,0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"Развитие молодежной политики"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и осуществление мероприятий по работе с детьми и молодежью в муниципальном образовании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BD36CF" w:rsidRPr="007477EE" w:rsidTr="00201BD8">
        <w:trPr>
          <w:trHeight w:val="15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"Увековечивание памяти погибших при защите Отечества. 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Организация и осуществление мероприятий по профориентации и обеспечению занятости молодежи в муниципальном образовании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добровольчества (волонтерства) в муниципальном образовании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"Организация и проведение мероприятий, направленных на популяризацию добровольчества (волонтерства)"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1350100000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1350101520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1350101520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1350101520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в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сфере молодежной политики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Культура, кинематография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295 022,1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212 994,9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228 369,8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Культура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274 985,1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192 907,9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208 282,8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274 985,1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192 907,9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208 282,8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65 860,0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40 887,5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40 912,7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65 860,0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40 887,5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40 912,7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муниципальных учреждений - библиотеки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64 991,0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64 991,0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64 991,0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40 000,0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887,5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912,7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887,5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912,7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887,5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912,7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172 699,0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114 655,4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130 005,1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134 399,0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90 807,0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90 807,0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Мероприятия в сфере культуры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4 457,0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5 207,0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5 207,0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4 457,0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5 207,0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5 207,0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3 587,0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4 207,0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4 207,0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129 942,0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85 600,0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85 600,0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129 942,0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85 600,0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85 600,0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129 942,0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85 600,0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85 600,0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текущего ремонта муниципальных театрально-концертных и культурно-досуговых учреждений"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культурно-досуговых учреждений культуры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массового отдыха жителей муниципального образования в парках культуры и отдыха"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37 650,0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23 548,4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38 898,1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37 650,0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23 548,4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38 898,1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37 650,0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23 548,4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38 898,1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37 650,0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23 548,4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38 898,1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3 486,1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3 486,1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3 486,1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3 486,1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3 486,1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3 425,0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20 087,0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20 087,0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20 087,0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20 087,0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20 087,0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20 087,0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20 087,0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20 087,0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20 087,0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20 087,0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19 952,0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20 007,0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20 007,0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19 952,0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20 007,0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20 007,0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Основное мероприятие "Предоставление государственных гарантий муниципальным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служащим, поощрение за муниципальную службу"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294,0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Совет депутатов городского округа Электросталь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17 965,0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17 965,0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17 965,0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17 965,0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17 965,0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17 965,0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17 965,0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17 965,0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17 965,0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17 965,0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17 965,0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17 965,0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8 140,4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8 140,4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8 140,4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9 824,6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9 824,6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9 824,6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8 068,7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8 068,7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8 068,7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8 068,7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8 068,7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8 068,7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1 755,9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1 755,9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1 755,9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1 755,9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1 755,9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1 755,9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Финансовое управление Администрации городского округа Электросталь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51 913,9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50 384,8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50 384,8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49 706,6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49 142,3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49 142,3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49 706,6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49 142,3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49 142,3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49 706,6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49 142,3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49 142,3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49 706,6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49 142,3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49 142,3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49 706,6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49 142,3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49 142,3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49 706,6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49 142,3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49 142,3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49 473,1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49 066,3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49 066,3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49 473,1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49 066,3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49 066,3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1 702,2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807,3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807,3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1 702,2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807,3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807,3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1 702,2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807,3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807,3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1 702,2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807,3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807,3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864,5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666,3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652,3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864,5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666,3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652,3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864,5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666,3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652,3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864,5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666,3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652,3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569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435,1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Контрольно-счетная палата городского округа Электросталь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10 700,0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10 700,0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10 700,0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10 700,0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Обеспечение деятельности финансовых, налоговых и таможенных органов и органов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10 700,0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10 700,0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10 700,0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9 965,3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9 960,0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9 960,0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9 965,3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9 960,0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9 960,0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734,7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740,0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734,7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740,0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740,0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5 739 414,7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5 048 012,0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3 386 011,8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38 001,3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52 374,0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52 078,9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38 001,3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52 374,0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52 078,9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Муниципальная программа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38 001,3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52 374,0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52 078,9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38 001,3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52 374,0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52 078,9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38 001,3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52 374,0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52 078,9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38 001,3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52 374,0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52 078,9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35 994,8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50 062,1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49 895,2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35 994,8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50 062,1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49 895,2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1 537,3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1 852,9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1 724,7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1 537,3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1 852,9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1 724,7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459,0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459,0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3 406,0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3 406,0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Гражданская оборона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Муниципальная программа "Безопасность и обеспечение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безопасности жизнедеятельности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3 306,0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673 503,7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584 909,0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612 995,0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Сельское хозяйство и рыболовство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Транспорт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26 481,1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26 481,1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26 481,1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26 481,1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Создание условий для предоставления транспортных услуг населению и организация транспортного обслуживания населения (в части автомобильного транспорта)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24 387,8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24 387,8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24 387,8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2 093,3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2 093,3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2 093,3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Дорожное хозяйство (дорожные фонды)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644 135,0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556 918,0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584 954,0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484 338,0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417 157,0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425 157,0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484 108,4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395 157,0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403 157,0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380 403,1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297 000,0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307 000,0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380 403,1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297 000,0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307 000,0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380 403,1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297 000,0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307 000,0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380 403,1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297 000,0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307 000,0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103 705,3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98 157,0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96 157,0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103 705,3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98 157,0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96 157,0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103 705,3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98 157,0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96 157,0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103 705,3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98 157,0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96 157,0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"Безопасность дорожного движения"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1430100000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22 000,0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"Чистый округ"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159 797,0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139 761,0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159 797,0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159 797,0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139 761,0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159 797,0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31 231,5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30 761,0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30 761,0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30 761,0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30 761,0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Ремонт дворовых территорий (ПИРы, экспертиза асфальтового покрытия)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2010102630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2010102630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2010102630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Федеральный проект "Формирование комфортной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городской среды"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201И400000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128 565,5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109 000,0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129 036,0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Ремонт дворовых территорий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201И402130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128 565,5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109 000,0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129 036,0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201И402130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128 565,5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109 000,0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129 036,0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201И402130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128 565,5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109 000,0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129 036,0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1 376,6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1 376,6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1 376,6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1 050,0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5 002 049,2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4 392 434,9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2 530 633,3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859 218,6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12 500,0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4 378,3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4 378,3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4 378,3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Владение, пользование и распоряжение имуществом, находящимся в муниципальной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собственности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4 378,3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4 378,3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4 378,3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826 639,3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826 639,3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826 639,3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года, сверх объемов финансирования мероприятия государственной программы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825 139,3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806 016,4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806 016,4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19 122,9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19 122,9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"Чистый округ"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муниципального образования"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Ремонт подъездов в многоквартирных домах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2010202090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2010202090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2010202090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Коммунальное хозяйство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2 924 700,5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2 054 256,4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1 063 859,9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2 924 700,5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2 054 256,4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1 063 859,9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402 529,8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372 742,6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548 071,0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402 529,8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372 742,6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548 071,0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в границах муниципального образования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7 589,3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7 589,3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7 589,3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Содержание и ремонт шахтных колодцев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Капитальный ремонт, приобретение, монтаж и ввод в эксплуатацию объектов водоснабжения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10102S0330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10102S0330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10102S0330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386 515,5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364 317,6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547 146,0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386 515,5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364 317,6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547 146,0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386 515,5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364 317,6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547 146,0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BD36CF" w:rsidRPr="007477EE" w:rsidTr="00201BD8">
        <w:trPr>
          <w:trHeight w:val="428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Основное мероприятие "Строительство (реконструкция), капитальный ремонт канализационных коллекторов (участков) и канализационных насосных станций на территории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муниципальных образований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1020200000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Капитальный ремонт, приобретение, монтаж и ввод в эксплуатацию канализационных коллекторов, канализационных (ливневых) насосных станций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10202S0310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10202S0310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10202S0310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2 279 057,7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956 574,6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279 931,6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902 796,4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544 755,6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 за счет средств местного бюджета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62 371,8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60 879,0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60 879,0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 за счет средств местного бюджета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8 974,3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349 996,4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8 974,3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349 996,4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8 974,3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349 996,4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Реализация мероприятий по строительству и реконструкции объектов теплоснабжения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муниципальной собственности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672 653,0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672 653,0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672 653,0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106 350,7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194 759,3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106 350,7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194 759,3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106 350,7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194 759,3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52 204,1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52 204,1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52 204,1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1 372 141,3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411 219,0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82 142,0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Реализация мероприятий по строительству и реконструкции сетей теплоснабжения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муниципальной собственности за счет средств местного бюджета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103029Т070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103029Т070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103029Т070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331 030,0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411 219,0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82 142,0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331 030,0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411 219,0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82 142,0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331 030,0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411 219,0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82 142,0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88 912,0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88 912,0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88 912,0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668 829,0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668 829,0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668 829,0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248 370,3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248 370,3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248 370,3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Основное мероприятие "Мониторинг разработки и утверждения схем водоснабжения и водоотведения, теплоснабжения, а также программ комплексного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развития систем коммунальной инфраструктуры муниципальных образований"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Организация в границах муниципального образования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9 569,9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3 629,3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3 629,3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9 569,9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3 629,3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3 629,3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в границах муниципального образования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9 569,9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3 629,3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3 629,3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9 569,9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3 629,3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3 629,3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9 569,9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3 629,3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3 629,3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1080000000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24 043,0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1080100000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24 043,0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Формирование резерва материальных ресурсов для локализации и ликвидации последствий аварий на объектах </w:t>
            </w:r>
            <w:r w:rsidRPr="007477EE">
              <w:rPr>
                <w:rFonts w:ascii="Arial" w:hAnsi="Arial" w:cs="Arial"/>
                <w:color w:val="000000"/>
              </w:rPr>
              <w:br/>
              <w:t>водоснабжения, водоотведения и теплоснабжения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1080102550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9 203,0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1080102550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9 203,0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1080102550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9 203,0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1 161 678,7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2 268 562,6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1 397 155,5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Муниципальная программа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"Развитие сельского хозяйства"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259 522,8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1 489 463,7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648 998,3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259 522,8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1 489 463,7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648 998,3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4 401,0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925 525,1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280 178,5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4 401,0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4 401,0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4 401,0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925 525,1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280 178,5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925 525,1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280 178,5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925 525,1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280 178,5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"Обеспечение комфортной городской среды"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189 509,1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160 497,8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184 463,1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115 412,1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105 654,7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110 366,1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18 661,8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5 846,0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5 526,0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18 661,8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5 846,0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5 526,0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577,5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577,5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577,5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577,5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96 168,2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99 231,2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104 262,6</w:t>
            </w:r>
          </w:p>
        </w:tc>
      </w:tr>
      <w:tr w:rsidR="00BD36CF" w:rsidRPr="007477EE" w:rsidTr="00201BD8">
        <w:trPr>
          <w:trHeight w:val="13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890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96 168,2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99 231,2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104 262,6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1710201930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28 951,0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33 954,0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1710201930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28 951,0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33 954,0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1710201930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28 951,0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33 954,0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Замена детских игровых площадок на дворовых территориях и территориях общего пользования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1710201940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40 143,0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25 892,1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40 143,0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1710201940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40 143,0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25 892,1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40 143,0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1710201940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40 143,0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25 892,1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40 143,0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171И400000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65 612,7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403 440,8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184 356,7</w:t>
            </w:r>
          </w:p>
        </w:tc>
      </w:tr>
      <w:tr w:rsidR="00BD36CF" w:rsidRPr="007477EE" w:rsidTr="00201BD8">
        <w:trPr>
          <w:trHeight w:val="11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Реализация программ формирования современной городской среды в части достижения основного результата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по благоустройству общественных территорий (благоустройство общественных территорий муниципальных образований Московской области за счет средств местного бюджета)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41 995,0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43 995,0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41 995,0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41 995,0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43 995,0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41 995,0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41 995,0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43 995,0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41 995,0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23 617,7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359 445,8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142 361,7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23 617,7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359 445,8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142 361,7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23 617,7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359 445,8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142 361,7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"Чистый округ"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901 242,9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778 151,9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747 272,2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901 242,9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778 151,9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747 272,2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901 242,9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778 151,9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747 272,2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2010101330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1 972,2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2010101330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1 972,2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2010101330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1 972,2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Ликвидация несанкционированных навалов мусора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47 076,2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47 076,2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40 897,1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46 413,0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46 413,0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40 233,9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46 413,0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46 413,0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40 233,9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663,2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663,2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663,2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663,2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Создание и ремонт пешеходных коммуникаций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58 433,0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24 570,3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58 433,0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24 570,3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58 433,0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24 570,3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2010102610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9 337,1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2010102610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9 337,1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2010102610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9 337,1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Устройство и модернизация контейнерных площадок и твердого покрытия подъездных путей у контейнерных площадок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2010102620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5 360,2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4 696,8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4 696,8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2010102620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5 360,2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4 696,8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4 696,8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2010102620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5 360,2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4 696,8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4 696,8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2010106242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731 370,6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656 608,8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665 798,7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2010106242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731 370,6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656 608,8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665 798,7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2010106242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731 370,6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656 608,8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665 798,7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56 451,5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57 115,9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57 117,9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55 137,5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55 800,9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55 800,9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55 137,5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55 800,9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55 800,9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55 137,5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55 800,9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55 800,9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55 137,5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55 800,9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55 800,9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54 305,9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54 305,9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54 305,9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54 305,9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54 305,9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54 305,9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831,6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1 495,0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1 495,0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831,6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1 495,0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1 495,0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"Чистый округ"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Подпрограмма "Создание условий для обеспечения комфортного проживания жителей, в том числе в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многоквартирных домах на территории муниципального образования"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2010162670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2010162670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2010162670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Охрана окружающей среды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11 059,5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14 189,0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14 189,0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11 059,5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14 189,0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14 189,0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11 059,5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14 189,0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14 189,0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3 842,8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3 842,8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3 842,8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Основное мероприятие "Осуществление отдельных полномочий в области лесных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отношений"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3 842,8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3 842,8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3 842,8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3 700,0</w:t>
            </w:r>
          </w:p>
        </w:tc>
      </w:tr>
      <w:tr w:rsidR="00BD36CF" w:rsidRPr="007477EE" w:rsidTr="00201BD8">
        <w:trPr>
          <w:trHeight w:val="13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142,8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142,8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142,8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7 216,7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10 346,2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10 346,2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Ликвидация несанкционированных свалок в границах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4 216,7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7 346,2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7 346,2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4 216,7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7 346,2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7 346,2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4 205,5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7 336,2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7 336,2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4 205,5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7 336,2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7 336,2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Образование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Общее образование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 сверх объемов финансирования мероприятия государственной программы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Муниципальная программа "Управление имуществом и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142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Подпрограмма "Социальная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поддержка граждан"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299,1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Физическая культура и спорт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Массовый спорт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Устройство универсальных спортивных площадок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Подготовка основания, приобретение и установка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плоскостных спортивных сооружений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Управление образования Администрации городского округа Электросталь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4 172 078,6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4 033 697,9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4 061 769,1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446,1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446,1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446,1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585,3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330,3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446,1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248,1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248,1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248,1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248,1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4 134 731,1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3 996 605,5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4 024 560,9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Дошкольное образование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910 116,4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925 880,2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925 880,2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910 116,4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925 880,2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925 880,2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910 116,4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925 880,2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925 880,2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900 361,4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925 880,2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925 880,2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131 572,3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155 602,1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155 602,1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131 572,3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155 602,1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155 602,1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123 997,0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146 417,4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146 417,4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7 575,2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9 184,7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9 184,7</w:t>
            </w:r>
          </w:p>
        </w:tc>
      </w:tr>
      <w:tr w:rsidR="00BD36CF" w:rsidRPr="007477EE" w:rsidTr="00201BD8">
        <w:trPr>
          <w:trHeight w:val="1137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764 276,0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765 765,0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765 765,0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764 276,0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765 765,0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765 765,0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718 498,0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720 489,0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720 489,0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45 778,0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45 276,0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45 276,0</w:t>
            </w:r>
          </w:p>
        </w:tc>
      </w:tr>
      <w:tr w:rsidR="00BD36CF" w:rsidRPr="007477EE" w:rsidTr="00201BD8">
        <w:trPr>
          <w:trHeight w:val="24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2 020,0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2 020,0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2 020,0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2 020,0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682,0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682,0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плату за использование помещений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1 711,1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1 711,1</w:t>
            </w:r>
          </w:p>
        </w:tc>
      </w:tr>
      <w:tr w:rsidR="00BD36CF" w:rsidRPr="007477EE" w:rsidTr="00201BD8">
        <w:trPr>
          <w:trHeight w:val="57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1 711,1</w:t>
            </w:r>
          </w:p>
        </w:tc>
      </w:tr>
      <w:tr w:rsidR="00BD36CF" w:rsidRPr="007477EE" w:rsidTr="00201BD8">
        <w:trPr>
          <w:trHeight w:val="11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9 755,0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11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9 755,0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9 755,0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9 255,0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Общее образование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2 886 360,8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2 777 729,3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2 796 506,7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2 882 600,8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2 766 262,8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2 792 337,0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2 882 400,8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2 766 262,8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2 792 337,0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2 660 527,7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2 552 553,4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2 587 421,7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150 984,1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131 943,2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131 943,2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150 984,1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131 943,2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131 943,2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140 872,2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123 205,4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123 205,4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10 111,8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8 737,8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8 737,8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подвоза обучающихся к месту обучения в муниципальные общеобразовательные организации, в том числе с наличием интерната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886 577,2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752 978,2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787 846,4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886 577,2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752 978,2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787 846,4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839 298,3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706 329,2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741 197,5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47 278,9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46 648,9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46 648,9</w:t>
            </w:r>
          </w:p>
        </w:tc>
      </w:tr>
      <w:tr w:rsidR="00BD36CF" w:rsidRPr="007477EE" w:rsidTr="00201BD8">
        <w:trPr>
          <w:trHeight w:val="113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1 563 046,0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1 621 561,0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1 621 561,0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1 563 046,0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1 621 561,0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1 621 561,0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1 484 945,0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1 539 981,0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1 539 981,0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78 101,0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81 580,0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81 580,0</w:t>
            </w:r>
          </w:p>
        </w:tc>
      </w:tr>
      <w:tr w:rsidR="00BD36CF" w:rsidRPr="007477EE" w:rsidTr="00201BD8">
        <w:trPr>
          <w:trHeight w:val="24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18 976,0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18 976,0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18 976,0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18 976,0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18 976,0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18 976,0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18 976,0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18 976,0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18 976,0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13 095,0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13 095,0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13 095,0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13 095,0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13 095,0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13 095,0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12 125,8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12 125,8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12 125,8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969,2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969,2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969,2</w:t>
            </w:r>
          </w:p>
        </w:tc>
      </w:tr>
      <w:tr w:rsidR="00BD36CF" w:rsidRPr="007477EE" w:rsidTr="00201BD8">
        <w:trPr>
          <w:trHeight w:val="15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Финансовое обеспечение услуг по предоставлению с использованием единой сети передачи данных доступа к информационным системам и к информационно-телекоммуникационной сети "Интернет" муниципальных общеобразовательных организаций, сверх объемов финансирования мероприятия государственной программы Московской области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0310171120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820,4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0310171120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820,4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0310171120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0310171120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13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12 085,0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12 085,0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11 216,8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868,2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11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Финансовое обеспечение услуг по предоставлению с использованием единой сети передачи данных доступа к информационным системам и к информационно-телекоммуникационной сети "Интернет" муниципальных общеобразовательных организаций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944,0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829,9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11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142 078,3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151 219,4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142 425,3</w:t>
            </w:r>
          </w:p>
        </w:tc>
      </w:tr>
      <w:tr w:rsidR="00BD36CF" w:rsidRPr="007477EE" w:rsidTr="00201BD8">
        <w:trPr>
          <w:trHeight w:val="13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105 044,1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104 452,8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102 316,2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97 543,6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96 952,3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94 815,7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97 543,6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96 952,3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94 815,7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7 500,5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7 500,5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7 500,5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7 500,5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7 500,5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7 500,5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37 034,2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46 766,7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40 109,1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37 034,2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46 766,7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40 109,1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37 034,2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46 766,7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40 109,1</w:t>
            </w:r>
          </w:p>
        </w:tc>
      </w:tr>
      <w:tr w:rsidR="00BD36CF" w:rsidRPr="007477EE" w:rsidTr="00201BD8">
        <w:trPr>
          <w:trHeight w:val="11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26 548,1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10 696,0</w:t>
            </w:r>
          </w:p>
        </w:tc>
      </w:tr>
      <w:tr w:rsidR="00BD36CF" w:rsidRPr="007477EE" w:rsidTr="00201BD8">
        <w:trPr>
          <w:trHeight w:val="286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15 852,1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15 852,1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15 424,1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13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10 696,0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10 696,0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10 005,1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10 005,1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10 005,1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690,9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690,9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690,9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Федеральный проект "Все лучшее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детям"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1 452,6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1 452,6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1 452,6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1 452,6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51 794,0</w:t>
            </w:r>
          </w:p>
        </w:tc>
      </w:tr>
      <w:tr w:rsidR="00BD36CF" w:rsidRPr="007477EE" w:rsidTr="00201BD8">
        <w:trPr>
          <w:trHeight w:val="13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51 794,0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51 794,0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48 903,6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48 903,6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48 903,6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2 890,4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2 890,4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2 890,4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13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(оснащение и текущий ремонт помещений школьного технопарка «МыслимКонструируемСоздаем-Новое поколение» в МОУ «Гимназия «Новое поколение»)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13302S305Ф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13302S305Ф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13302S305Ф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Федеральный проект "Цифровые платформы в отраслях социальной сферы"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152Ц200000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152Ц255520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152Ц255520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152Ц255520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Дополнительное образование детей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192 077,6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178 582,6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184 804,9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192 077,6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178 582,6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184 804,9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39 248,0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Основное мероприятие "Финансовое обеспечение деятельности образовательных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организаций"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39 248,0</w:t>
            </w:r>
          </w:p>
        </w:tc>
      </w:tr>
      <w:tr w:rsidR="00BD36CF" w:rsidRPr="007477EE" w:rsidTr="00201BD8">
        <w:trPr>
          <w:trHeight w:val="27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39 248,0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39 248,0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36 009,0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36 009,0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36 009,0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3 239,0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3 239,0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Подпрограмма "Дополнительное образование, воспитание и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психолого-социальное сопровождение детей"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152 829,6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139 334,6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145 556,9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77 717,2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62 469,7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68 692,1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77 717,2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62 469,7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68 692,1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77 717,2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62 469,7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68 692,1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62 885,6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47 638,1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53 860,4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14 831,6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14 831,6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14 831,6</w:t>
            </w:r>
          </w:p>
        </w:tc>
      </w:tr>
      <w:tr w:rsidR="00BD36CF" w:rsidRPr="007477EE" w:rsidTr="00201BD8">
        <w:trPr>
          <w:trHeight w:val="11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2 261,0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2 261,0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2 261,0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2 161,0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72 851,4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76 864,9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76 864,9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72 851,4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76 864,9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76 864,9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72 851,4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76 829,2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76 829,2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53 643,2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55 569,8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55 569,8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19 208,1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19 708,1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19 708,1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1 551,2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1 551,2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BD36CF" w:rsidRPr="007477EE" w:rsidTr="00201BD8">
        <w:trPr>
          <w:trHeight w:val="18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146 111,4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114 383,4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117 339,0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117 338,6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101 020,4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103 976,0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79 100,6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70 516,9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73 472,5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70 714,8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61 391,9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64 219,6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Финансовое обеспечение расходов на осуществление деятельности организаций, выполняющих функции методического сопровождения образовательных учреждений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0310102580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70 714,8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61 391,9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64 219,6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0310102580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70 714,8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61 391,9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64 219,6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0310102580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70 714,8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61 391,9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64 219,6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8 385,9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9 125,0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9 252,9</w:t>
            </w:r>
          </w:p>
        </w:tc>
      </w:tr>
      <w:tr w:rsidR="00BD36CF" w:rsidRPr="007477EE" w:rsidTr="00201BD8">
        <w:trPr>
          <w:trHeight w:val="204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1 171,8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78,1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7 875,1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8 003,0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7 875,1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8 003,0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6 731,0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7 462,1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7 583,9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404,9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412,9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419,1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38 237,9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30 503,5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30 503,5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полномочий органов местного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самоуправления"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38 237,9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30 503,5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30 503,5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29 828,3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30 503,5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30 503,5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29 732,6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30 213,5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30 213,5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29 732,6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30 213,5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30 213,5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95,8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8 409,6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8 409,6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28 772,8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 Развитие системы отдыха и оздоровления детей"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28 772,8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 xml:space="preserve">Основное мероприятие "Мероприятия по организации отдыха детей в каникулярное </w:t>
            </w:r>
            <w:r w:rsidRPr="007477EE">
              <w:rPr>
                <w:rFonts w:ascii="Arial" w:hAnsi="Arial" w:cs="Arial"/>
                <w:color w:val="000000"/>
              </w:rPr>
              <w:lastRenderedPageBreak/>
              <w:t>время"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28 772,8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Мероприятия по организации отдыха детей в каникулярное время на территории муниципального образования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0420302560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15 409,8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0420302560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15 409,8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0420302560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13 681,0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0420302560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1 728,8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7 203,0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7 203,0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6 160,0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5 376,0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36 762,1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36 762,1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36 762,1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</w:tr>
      <w:tr w:rsidR="00BD36CF" w:rsidRPr="007477EE" w:rsidTr="00201BD8">
        <w:trPr>
          <w:trHeight w:val="69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886,1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</w:tr>
      <w:tr w:rsidR="00BD36CF" w:rsidRPr="007477EE" w:rsidTr="00201BD8">
        <w:trPr>
          <w:trHeight w:val="91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35 876,0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355,0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355,0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355,0</w:t>
            </w:r>
          </w:p>
        </w:tc>
      </w:tr>
      <w:tr w:rsidR="00BD36CF" w:rsidRPr="007477EE" w:rsidTr="00201BD8">
        <w:trPr>
          <w:trHeight w:val="300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35 521,0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35 521,0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35 521,0</w:t>
            </w:r>
          </w:p>
        </w:tc>
      </w:tr>
      <w:tr w:rsidR="00BD36CF" w:rsidRPr="007477EE" w:rsidTr="00201BD8">
        <w:trPr>
          <w:trHeight w:val="465"/>
        </w:trPr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center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35 521,0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35 521,0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color w:val="000000"/>
              </w:rPr>
            </w:pPr>
            <w:r w:rsidRPr="007477EE">
              <w:rPr>
                <w:rFonts w:ascii="Arial" w:hAnsi="Arial" w:cs="Arial"/>
                <w:color w:val="000000"/>
              </w:rPr>
              <w:t>35 521,0</w:t>
            </w:r>
          </w:p>
        </w:tc>
      </w:tr>
      <w:tr w:rsidR="00BD36CF" w:rsidRPr="007477EE" w:rsidTr="00B16CCB">
        <w:trPr>
          <w:trHeight w:val="240"/>
        </w:trPr>
        <w:tc>
          <w:tcPr>
            <w:tcW w:w="97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Итого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12 203 628,5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11 023 786,2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6CF" w:rsidRPr="007477EE" w:rsidRDefault="00BD36CF" w:rsidP="00BD36C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477EE">
              <w:rPr>
                <w:rFonts w:ascii="Arial" w:hAnsi="Arial" w:cs="Arial"/>
                <w:bCs/>
                <w:color w:val="000000"/>
              </w:rPr>
              <w:t>9 409 201,2</w:t>
            </w:r>
          </w:p>
        </w:tc>
      </w:tr>
    </w:tbl>
    <w:p w:rsidR="00430C3F" w:rsidRDefault="00430C3F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B16CCB" w:rsidRDefault="00B16CCB"/>
    <w:p w:rsidR="005D419F" w:rsidRDefault="005D419F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5D419F" w:rsidRDefault="005D419F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A92BEF" w:rsidRDefault="00A92BEF" w:rsidP="00A92BEF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5D419F" w:rsidRDefault="005D419F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FC6BDD" w:rsidRDefault="00FC6BDD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sectPr w:rsidR="00FC6BDD" w:rsidSect="00C1209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967" w:rsidRDefault="00062967" w:rsidP="00FC6BDD">
      <w:r>
        <w:separator/>
      </w:r>
    </w:p>
  </w:endnote>
  <w:endnote w:type="continuationSeparator" w:id="1">
    <w:p w:rsidR="00062967" w:rsidRDefault="00062967" w:rsidP="00FC6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967" w:rsidRDefault="00062967" w:rsidP="00FC6BDD">
      <w:r>
        <w:separator/>
      </w:r>
    </w:p>
  </w:footnote>
  <w:footnote w:type="continuationSeparator" w:id="1">
    <w:p w:rsidR="00062967" w:rsidRDefault="00062967" w:rsidP="00FC6B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2F7"/>
    <w:rsid w:val="00002ECF"/>
    <w:rsid w:val="00004025"/>
    <w:rsid w:val="00014BB4"/>
    <w:rsid w:val="000253A2"/>
    <w:rsid w:val="000458E3"/>
    <w:rsid w:val="00051106"/>
    <w:rsid w:val="00062967"/>
    <w:rsid w:val="00066B05"/>
    <w:rsid w:val="000734FA"/>
    <w:rsid w:val="000763FE"/>
    <w:rsid w:val="0009711F"/>
    <w:rsid w:val="000B04DB"/>
    <w:rsid w:val="000B386D"/>
    <w:rsid w:val="000B6EA2"/>
    <w:rsid w:val="000C1E87"/>
    <w:rsid w:val="000C4CE3"/>
    <w:rsid w:val="000C719D"/>
    <w:rsid w:val="000D79AE"/>
    <w:rsid w:val="000E3DB2"/>
    <w:rsid w:val="000F06DE"/>
    <w:rsid w:val="000F40D2"/>
    <w:rsid w:val="000F70E1"/>
    <w:rsid w:val="00100261"/>
    <w:rsid w:val="001024E9"/>
    <w:rsid w:val="0010708E"/>
    <w:rsid w:val="001110F0"/>
    <w:rsid w:val="00112984"/>
    <w:rsid w:val="001133F3"/>
    <w:rsid w:val="00116722"/>
    <w:rsid w:val="00116DDD"/>
    <w:rsid w:val="001220E7"/>
    <w:rsid w:val="00122732"/>
    <w:rsid w:val="00122914"/>
    <w:rsid w:val="00127595"/>
    <w:rsid w:val="00133B0B"/>
    <w:rsid w:val="0014022C"/>
    <w:rsid w:val="00142C15"/>
    <w:rsid w:val="0018738B"/>
    <w:rsid w:val="001A43FD"/>
    <w:rsid w:val="001B1303"/>
    <w:rsid w:val="001C0431"/>
    <w:rsid w:val="001C6B9B"/>
    <w:rsid w:val="001D0B7F"/>
    <w:rsid w:val="001D6C85"/>
    <w:rsid w:val="001E261A"/>
    <w:rsid w:val="001F0FD4"/>
    <w:rsid w:val="001F2E1F"/>
    <w:rsid w:val="001F5BFE"/>
    <w:rsid w:val="001F63C3"/>
    <w:rsid w:val="001F7156"/>
    <w:rsid w:val="00201BD8"/>
    <w:rsid w:val="00202DAD"/>
    <w:rsid w:val="00215C2F"/>
    <w:rsid w:val="00220EE2"/>
    <w:rsid w:val="002242F0"/>
    <w:rsid w:val="00224693"/>
    <w:rsid w:val="002259B5"/>
    <w:rsid w:val="002343C4"/>
    <w:rsid w:val="00236B4D"/>
    <w:rsid w:val="00250299"/>
    <w:rsid w:val="00253354"/>
    <w:rsid w:val="00256DA4"/>
    <w:rsid w:val="0027203B"/>
    <w:rsid w:val="0027486E"/>
    <w:rsid w:val="00275F75"/>
    <w:rsid w:val="00296382"/>
    <w:rsid w:val="002B3770"/>
    <w:rsid w:val="002B5A2A"/>
    <w:rsid w:val="002B6649"/>
    <w:rsid w:val="002C00BE"/>
    <w:rsid w:val="002C13AA"/>
    <w:rsid w:val="002C1D6F"/>
    <w:rsid w:val="002C58BA"/>
    <w:rsid w:val="002C7A71"/>
    <w:rsid w:val="002D6945"/>
    <w:rsid w:val="002E61D2"/>
    <w:rsid w:val="002E6E96"/>
    <w:rsid w:val="002F6DB4"/>
    <w:rsid w:val="0030411E"/>
    <w:rsid w:val="003075F5"/>
    <w:rsid w:val="00311CEE"/>
    <w:rsid w:val="003207E7"/>
    <w:rsid w:val="00335494"/>
    <w:rsid w:val="0033549A"/>
    <w:rsid w:val="00336843"/>
    <w:rsid w:val="00354CAE"/>
    <w:rsid w:val="00367297"/>
    <w:rsid w:val="00374342"/>
    <w:rsid w:val="0038310E"/>
    <w:rsid w:val="003841D3"/>
    <w:rsid w:val="00392ACA"/>
    <w:rsid w:val="0039441C"/>
    <w:rsid w:val="00394456"/>
    <w:rsid w:val="00394508"/>
    <w:rsid w:val="003B2A82"/>
    <w:rsid w:val="003C09DB"/>
    <w:rsid w:val="003C1AC3"/>
    <w:rsid w:val="003C40E8"/>
    <w:rsid w:val="003E18D1"/>
    <w:rsid w:val="003F5DCC"/>
    <w:rsid w:val="00406631"/>
    <w:rsid w:val="00407F5C"/>
    <w:rsid w:val="00424ABE"/>
    <w:rsid w:val="00425143"/>
    <w:rsid w:val="00430C3F"/>
    <w:rsid w:val="00431B51"/>
    <w:rsid w:val="00432ECC"/>
    <w:rsid w:val="00436B83"/>
    <w:rsid w:val="0046080F"/>
    <w:rsid w:val="00460DDC"/>
    <w:rsid w:val="00462D8C"/>
    <w:rsid w:val="0047589F"/>
    <w:rsid w:val="0048450D"/>
    <w:rsid w:val="00484CF3"/>
    <w:rsid w:val="004933C6"/>
    <w:rsid w:val="004A24AF"/>
    <w:rsid w:val="004B3839"/>
    <w:rsid w:val="004C6EB9"/>
    <w:rsid w:val="004C7241"/>
    <w:rsid w:val="004D06A1"/>
    <w:rsid w:val="004E06BA"/>
    <w:rsid w:val="004E21D4"/>
    <w:rsid w:val="004F47F8"/>
    <w:rsid w:val="004F70C5"/>
    <w:rsid w:val="00504150"/>
    <w:rsid w:val="00511DE7"/>
    <w:rsid w:val="0051744C"/>
    <w:rsid w:val="00530004"/>
    <w:rsid w:val="005422E8"/>
    <w:rsid w:val="00555FE6"/>
    <w:rsid w:val="00562BA9"/>
    <w:rsid w:val="00564F0E"/>
    <w:rsid w:val="005727AB"/>
    <w:rsid w:val="005838E2"/>
    <w:rsid w:val="00584562"/>
    <w:rsid w:val="00585A99"/>
    <w:rsid w:val="005939E3"/>
    <w:rsid w:val="00596914"/>
    <w:rsid w:val="00596CF9"/>
    <w:rsid w:val="005A04C2"/>
    <w:rsid w:val="005A2BFE"/>
    <w:rsid w:val="005B6B28"/>
    <w:rsid w:val="005B7BDC"/>
    <w:rsid w:val="005C0261"/>
    <w:rsid w:val="005C377F"/>
    <w:rsid w:val="005C6B7C"/>
    <w:rsid w:val="005D14F4"/>
    <w:rsid w:val="005D419F"/>
    <w:rsid w:val="005E7CB2"/>
    <w:rsid w:val="005F3BA5"/>
    <w:rsid w:val="005F689F"/>
    <w:rsid w:val="005F6BE8"/>
    <w:rsid w:val="00601B4F"/>
    <w:rsid w:val="00605C3A"/>
    <w:rsid w:val="0060740E"/>
    <w:rsid w:val="006157D7"/>
    <w:rsid w:val="00615FE8"/>
    <w:rsid w:val="006179E8"/>
    <w:rsid w:val="00617F02"/>
    <w:rsid w:val="006410D5"/>
    <w:rsid w:val="006421AB"/>
    <w:rsid w:val="00644E2F"/>
    <w:rsid w:val="00650573"/>
    <w:rsid w:val="00652BA2"/>
    <w:rsid w:val="0065671B"/>
    <w:rsid w:val="006606C8"/>
    <w:rsid w:val="0066127D"/>
    <w:rsid w:val="0066195C"/>
    <w:rsid w:val="0066220D"/>
    <w:rsid w:val="006676FF"/>
    <w:rsid w:val="00671DD8"/>
    <w:rsid w:val="006834AD"/>
    <w:rsid w:val="006A0C78"/>
    <w:rsid w:val="006A3AA0"/>
    <w:rsid w:val="006A5C49"/>
    <w:rsid w:val="006A6319"/>
    <w:rsid w:val="006B536B"/>
    <w:rsid w:val="006B542A"/>
    <w:rsid w:val="006C1F54"/>
    <w:rsid w:val="006E35CB"/>
    <w:rsid w:val="006E49CE"/>
    <w:rsid w:val="006E4F3F"/>
    <w:rsid w:val="006E5BEA"/>
    <w:rsid w:val="006E62AF"/>
    <w:rsid w:val="006E7149"/>
    <w:rsid w:val="006F28AF"/>
    <w:rsid w:val="006F4ADE"/>
    <w:rsid w:val="00706816"/>
    <w:rsid w:val="00712A9A"/>
    <w:rsid w:val="007133E0"/>
    <w:rsid w:val="00715D8E"/>
    <w:rsid w:val="00716442"/>
    <w:rsid w:val="0072456F"/>
    <w:rsid w:val="007267D7"/>
    <w:rsid w:val="007270F8"/>
    <w:rsid w:val="00733EF3"/>
    <w:rsid w:val="007376FF"/>
    <w:rsid w:val="0074001D"/>
    <w:rsid w:val="007449F7"/>
    <w:rsid w:val="00753891"/>
    <w:rsid w:val="0077156C"/>
    <w:rsid w:val="007735E4"/>
    <w:rsid w:val="007760D0"/>
    <w:rsid w:val="00784E78"/>
    <w:rsid w:val="007A078A"/>
    <w:rsid w:val="007A7E05"/>
    <w:rsid w:val="007B227C"/>
    <w:rsid w:val="007B304C"/>
    <w:rsid w:val="007D05C4"/>
    <w:rsid w:val="007D15D0"/>
    <w:rsid w:val="007D1F28"/>
    <w:rsid w:val="007E5838"/>
    <w:rsid w:val="0080321C"/>
    <w:rsid w:val="0080453A"/>
    <w:rsid w:val="00810242"/>
    <w:rsid w:val="00814410"/>
    <w:rsid w:val="008164B3"/>
    <w:rsid w:val="00823716"/>
    <w:rsid w:val="008262E7"/>
    <w:rsid w:val="00830F3B"/>
    <w:rsid w:val="008367CC"/>
    <w:rsid w:val="0084627D"/>
    <w:rsid w:val="00875E94"/>
    <w:rsid w:val="00881337"/>
    <w:rsid w:val="00883E52"/>
    <w:rsid w:val="00895DB2"/>
    <w:rsid w:val="008C6C19"/>
    <w:rsid w:val="008D2A1C"/>
    <w:rsid w:val="008D329A"/>
    <w:rsid w:val="008E3EDA"/>
    <w:rsid w:val="008F4598"/>
    <w:rsid w:val="008F60FF"/>
    <w:rsid w:val="008F7360"/>
    <w:rsid w:val="00904162"/>
    <w:rsid w:val="00904183"/>
    <w:rsid w:val="0090528E"/>
    <w:rsid w:val="00905C00"/>
    <w:rsid w:val="009123EE"/>
    <w:rsid w:val="00912CE7"/>
    <w:rsid w:val="00924D50"/>
    <w:rsid w:val="00926444"/>
    <w:rsid w:val="00927B67"/>
    <w:rsid w:val="009378CA"/>
    <w:rsid w:val="00953412"/>
    <w:rsid w:val="0095626C"/>
    <w:rsid w:val="00967815"/>
    <w:rsid w:val="00975617"/>
    <w:rsid w:val="00977469"/>
    <w:rsid w:val="00980DCD"/>
    <w:rsid w:val="0098371D"/>
    <w:rsid w:val="009902A2"/>
    <w:rsid w:val="009A7823"/>
    <w:rsid w:val="009B341A"/>
    <w:rsid w:val="009B6061"/>
    <w:rsid w:val="009D5DA0"/>
    <w:rsid w:val="009D5E67"/>
    <w:rsid w:val="009D7205"/>
    <w:rsid w:val="009F2EFE"/>
    <w:rsid w:val="009F5330"/>
    <w:rsid w:val="00A0524B"/>
    <w:rsid w:val="00A06297"/>
    <w:rsid w:val="00A14ED8"/>
    <w:rsid w:val="00A22A56"/>
    <w:rsid w:val="00A24913"/>
    <w:rsid w:val="00A25133"/>
    <w:rsid w:val="00A26536"/>
    <w:rsid w:val="00A31601"/>
    <w:rsid w:val="00A445A8"/>
    <w:rsid w:val="00A45DE0"/>
    <w:rsid w:val="00A46F5C"/>
    <w:rsid w:val="00A475D9"/>
    <w:rsid w:val="00A56030"/>
    <w:rsid w:val="00A57129"/>
    <w:rsid w:val="00A66A8F"/>
    <w:rsid w:val="00A74BCB"/>
    <w:rsid w:val="00A90598"/>
    <w:rsid w:val="00A92BEF"/>
    <w:rsid w:val="00AA167A"/>
    <w:rsid w:val="00AA5386"/>
    <w:rsid w:val="00AA6302"/>
    <w:rsid w:val="00AB0FCF"/>
    <w:rsid w:val="00AC5C2B"/>
    <w:rsid w:val="00AD5A93"/>
    <w:rsid w:val="00AE612F"/>
    <w:rsid w:val="00AE7087"/>
    <w:rsid w:val="00AF2A6E"/>
    <w:rsid w:val="00AF318E"/>
    <w:rsid w:val="00AF6171"/>
    <w:rsid w:val="00B0530B"/>
    <w:rsid w:val="00B10A2C"/>
    <w:rsid w:val="00B16CCB"/>
    <w:rsid w:val="00B174D8"/>
    <w:rsid w:val="00B60E31"/>
    <w:rsid w:val="00B617BA"/>
    <w:rsid w:val="00B74537"/>
    <w:rsid w:val="00B848B5"/>
    <w:rsid w:val="00B84FCF"/>
    <w:rsid w:val="00B92B1D"/>
    <w:rsid w:val="00BA0204"/>
    <w:rsid w:val="00BB436D"/>
    <w:rsid w:val="00BB5FAF"/>
    <w:rsid w:val="00BB695B"/>
    <w:rsid w:val="00BB6D4A"/>
    <w:rsid w:val="00BB6DB1"/>
    <w:rsid w:val="00BC0850"/>
    <w:rsid w:val="00BC498F"/>
    <w:rsid w:val="00BC4A44"/>
    <w:rsid w:val="00BC53F9"/>
    <w:rsid w:val="00BC5493"/>
    <w:rsid w:val="00BD36CF"/>
    <w:rsid w:val="00C01986"/>
    <w:rsid w:val="00C026C8"/>
    <w:rsid w:val="00C12097"/>
    <w:rsid w:val="00C14E2E"/>
    <w:rsid w:val="00C169DE"/>
    <w:rsid w:val="00C23359"/>
    <w:rsid w:val="00C4543C"/>
    <w:rsid w:val="00C46149"/>
    <w:rsid w:val="00C46300"/>
    <w:rsid w:val="00C70E93"/>
    <w:rsid w:val="00C71F41"/>
    <w:rsid w:val="00C84CAA"/>
    <w:rsid w:val="00C94AE8"/>
    <w:rsid w:val="00C9619E"/>
    <w:rsid w:val="00C97607"/>
    <w:rsid w:val="00CC04EF"/>
    <w:rsid w:val="00CC0B4A"/>
    <w:rsid w:val="00CC0CB9"/>
    <w:rsid w:val="00CC0E16"/>
    <w:rsid w:val="00CC2B43"/>
    <w:rsid w:val="00CD757C"/>
    <w:rsid w:val="00CE1BB4"/>
    <w:rsid w:val="00CE271A"/>
    <w:rsid w:val="00CE68A2"/>
    <w:rsid w:val="00CF22F7"/>
    <w:rsid w:val="00CF758E"/>
    <w:rsid w:val="00D05DC6"/>
    <w:rsid w:val="00D25505"/>
    <w:rsid w:val="00D262AD"/>
    <w:rsid w:val="00D310A5"/>
    <w:rsid w:val="00D31AB8"/>
    <w:rsid w:val="00D34055"/>
    <w:rsid w:val="00D50250"/>
    <w:rsid w:val="00D5162F"/>
    <w:rsid w:val="00D568A9"/>
    <w:rsid w:val="00D6110C"/>
    <w:rsid w:val="00D641FE"/>
    <w:rsid w:val="00D8269D"/>
    <w:rsid w:val="00D86B7C"/>
    <w:rsid w:val="00D90C10"/>
    <w:rsid w:val="00D97F7D"/>
    <w:rsid w:val="00DA53B9"/>
    <w:rsid w:val="00DA5EA6"/>
    <w:rsid w:val="00DB24A7"/>
    <w:rsid w:val="00DB7913"/>
    <w:rsid w:val="00DD769A"/>
    <w:rsid w:val="00DD776B"/>
    <w:rsid w:val="00DE29FD"/>
    <w:rsid w:val="00DF17F8"/>
    <w:rsid w:val="00E0140B"/>
    <w:rsid w:val="00E04085"/>
    <w:rsid w:val="00E06A9D"/>
    <w:rsid w:val="00E11ED2"/>
    <w:rsid w:val="00E2661B"/>
    <w:rsid w:val="00E46DE0"/>
    <w:rsid w:val="00E6022C"/>
    <w:rsid w:val="00E67292"/>
    <w:rsid w:val="00E71758"/>
    <w:rsid w:val="00E74A01"/>
    <w:rsid w:val="00E75855"/>
    <w:rsid w:val="00E76915"/>
    <w:rsid w:val="00E832BF"/>
    <w:rsid w:val="00E83921"/>
    <w:rsid w:val="00E843CA"/>
    <w:rsid w:val="00E85275"/>
    <w:rsid w:val="00EB5A2A"/>
    <w:rsid w:val="00EE1011"/>
    <w:rsid w:val="00EE38EA"/>
    <w:rsid w:val="00EE4163"/>
    <w:rsid w:val="00EE4B5B"/>
    <w:rsid w:val="00EE7285"/>
    <w:rsid w:val="00EF1ED7"/>
    <w:rsid w:val="00EF6ED2"/>
    <w:rsid w:val="00F13D22"/>
    <w:rsid w:val="00F36DE3"/>
    <w:rsid w:val="00F37755"/>
    <w:rsid w:val="00F50322"/>
    <w:rsid w:val="00F56177"/>
    <w:rsid w:val="00F5657F"/>
    <w:rsid w:val="00F705A5"/>
    <w:rsid w:val="00F7760A"/>
    <w:rsid w:val="00F861FB"/>
    <w:rsid w:val="00F864F8"/>
    <w:rsid w:val="00FC63FF"/>
    <w:rsid w:val="00FC6BDD"/>
    <w:rsid w:val="00FD5552"/>
    <w:rsid w:val="00FE3FFA"/>
    <w:rsid w:val="00FE40EF"/>
    <w:rsid w:val="00FE7A99"/>
    <w:rsid w:val="00FE7E0A"/>
    <w:rsid w:val="00FF22F8"/>
    <w:rsid w:val="00FF28CD"/>
    <w:rsid w:val="00FF3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b">
    <w:name w:val="header"/>
    <w:basedOn w:val="a"/>
    <w:link w:val="ac"/>
    <w:rsid w:val="00FC6B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6BDD"/>
    <w:rPr>
      <w:sz w:val="24"/>
      <w:szCs w:val="24"/>
    </w:rPr>
  </w:style>
  <w:style w:type="paragraph" w:styleId="ad">
    <w:name w:val="footer"/>
    <w:basedOn w:val="a"/>
    <w:link w:val="ae"/>
    <w:rsid w:val="00FC6B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C6B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B77D6-762C-4CB6-BD33-EE4F40F3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128</Pages>
  <Words>24264</Words>
  <Characters>138308</Characters>
  <Application>Microsoft Office Word</Application>
  <DocSecurity>0</DocSecurity>
  <Lines>1152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Финансовое управление го Электросталь МО</Company>
  <LinksUpToDate>false</LinksUpToDate>
  <CharactersWithSpaces>162248</CharactersWithSpaces>
  <SharedDoc>false</SharedDoc>
  <HLinks>
    <vt:vector size="30" baseType="variant">
      <vt:variant>
        <vt:i4>7667812</vt:i4>
      </vt:variant>
      <vt:variant>
        <vt:i4>12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  <vt:variant>
        <vt:i4>6291558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consultantplus://offline/ref=9E0C02F7DCCB17649D4F929C4D3C6C51E8DDB399617E167746F2F0C1B487B2028A494450DBE75A4Av8d4O</vt:lpwstr>
      </vt:variant>
      <vt:variant>
        <vt:lpwstr/>
      </vt:variant>
      <vt:variant>
        <vt:i4>6291505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consultantplus://offline/ref=9E0C02F7DCCB17649D4F929C4D3C6C51E8DDB399617E167746F2F0C1B487B2028A494450DBE75A47v8d5O</vt:lpwstr>
      </vt:variant>
      <vt:variant>
        <vt:lpwstr/>
      </vt:variant>
      <vt:variant>
        <vt:i4>6291552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consultantplus://offline/ref=9E0C02F7DCCB17649D4F929C4D3C6C51E8DDB399617E167746F2F0C1B487B2028A494450DAE65F45v8dCO</vt:lpwstr>
      </vt:variant>
      <vt:variant>
        <vt:lpwstr/>
      </vt:variant>
      <vt:variant>
        <vt:i4>7012410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consultantplus://offline/ref=0230F5B15C7FB307C08A45A614A3AF661D2525D8389E10C19D8F2F8EE1F0B2C08F9507E77FB94685hCY7I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Маркина</cp:lastModifiedBy>
  <cp:revision>2</cp:revision>
  <cp:lastPrinted>2025-12-15T05:28:00Z</cp:lastPrinted>
  <dcterms:created xsi:type="dcterms:W3CDTF">2026-06-19T09:18:00Z</dcterms:created>
  <dcterms:modified xsi:type="dcterms:W3CDTF">2026-06-19T09:18:00Z</dcterms:modified>
</cp:coreProperties>
</file>